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D0C" w:rsidRPr="000674C1" w:rsidRDefault="001626F0" w:rsidP="00426D0C">
      <w:pPr>
        <w:pStyle w:val="Title"/>
        <w:rPr>
          <w:lang w:val="en-US"/>
        </w:rPr>
      </w:pPr>
      <w:r>
        <w:rPr>
          <w:lang w:val="en-US"/>
        </w:rPr>
        <w:t>New</w:t>
      </w:r>
      <w:r w:rsidR="0088742A">
        <w:rPr>
          <w:lang w:val="en-US"/>
        </w:rPr>
        <w:t xml:space="preserve"> TSG </w:t>
      </w:r>
      <w:r w:rsidR="00F83F41" w:rsidRPr="000674C1">
        <w:rPr>
          <w:lang w:val="en-US"/>
        </w:rPr>
        <w:t>RAN Terms of Reference</w:t>
      </w:r>
    </w:p>
    <w:p w:rsidR="00B53841" w:rsidRPr="000674C1" w:rsidRDefault="00B53841" w:rsidP="00B53841">
      <w:pPr>
        <w:spacing w:before="100" w:beforeAutospacing="1" w:after="100" w:afterAutospacing="1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The TSG Radio Access Network (TSG-RAN) is responsible for the</w:t>
      </w:r>
      <w:r w:rsidR="00EB6CFA" w:rsidRPr="000674C1">
        <w:rPr>
          <w:rFonts w:ascii="Times New Roman" w:hAnsi="Times New Roman"/>
          <w:sz w:val="24"/>
          <w:lang w:val="en-US"/>
        </w:rPr>
        <w:t xml:space="preserve"> GERAN,</w:t>
      </w:r>
      <w:r w:rsidRPr="000674C1">
        <w:rPr>
          <w:rFonts w:ascii="Times New Roman" w:hAnsi="Times New Roman"/>
          <w:sz w:val="24"/>
          <w:lang w:val="en-US"/>
        </w:rPr>
        <w:t xml:space="preserve"> UTRAN and </w:t>
      </w:r>
      <w:r w:rsidR="003010B4" w:rsidRPr="000674C1">
        <w:rPr>
          <w:rFonts w:ascii="Times New Roman" w:hAnsi="Times New Roman"/>
          <w:sz w:val="24"/>
          <w:lang w:val="en-US"/>
        </w:rPr>
        <w:t>E-</w:t>
      </w:r>
      <w:r w:rsidRPr="000674C1">
        <w:rPr>
          <w:rFonts w:ascii="Times New Roman" w:hAnsi="Times New Roman"/>
          <w:sz w:val="24"/>
          <w:lang w:val="en-US"/>
        </w:rPr>
        <w:t xml:space="preserve">UTRAN, including their internal structures and functions, of systems for evolved </w:t>
      </w:r>
      <w:r w:rsidR="003010B4" w:rsidRPr="000674C1">
        <w:rPr>
          <w:rFonts w:ascii="Times New Roman" w:hAnsi="Times New Roman"/>
          <w:sz w:val="24"/>
          <w:lang w:val="en-US"/>
        </w:rPr>
        <w:t>GERAN, UTRAN, E-UTRAN</w:t>
      </w:r>
      <w:r w:rsidR="00EB6CFA" w:rsidRPr="000674C1">
        <w:rPr>
          <w:rFonts w:ascii="Times New Roman" w:hAnsi="Times New Roman"/>
          <w:sz w:val="24"/>
          <w:lang w:val="en-US"/>
        </w:rPr>
        <w:t xml:space="preserve"> </w:t>
      </w:r>
      <w:r w:rsidRPr="000674C1">
        <w:rPr>
          <w:rFonts w:ascii="Times New Roman" w:hAnsi="Times New Roman"/>
          <w:sz w:val="24"/>
          <w:lang w:val="en-US"/>
        </w:rPr>
        <w:t>and beyond.</w:t>
      </w:r>
    </w:p>
    <w:p w:rsidR="00B53841" w:rsidRPr="000674C1" w:rsidRDefault="00B53841" w:rsidP="00B53841">
      <w:pPr>
        <w:spacing w:before="100" w:beforeAutospacing="1" w:after="100" w:afterAutospacing="1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Specifically it has a responsibility for: </w:t>
      </w:r>
    </w:p>
    <w:p w:rsidR="00B53841" w:rsidRPr="000674C1" w:rsidRDefault="00B53841" w:rsidP="00B5384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Radio aspects, functions, requirements and interfaces of </w:t>
      </w:r>
      <w:r w:rsidR="00EB6CFA" w:rsidRPr="000674C1">
        <w:rPr>
          <w:rFonts w:ascii="Times New Roman" w:hAnsi="Times New Roman"/>
          <w:sz w:val="24"/>
          <w:lang w:val="en-US"/>
        </w:rPr>
        <w:t xml:space="preserve">GERAN, </w:t>
      </w:r>
      <w:r w:rsidRPr="000674C1">
        <w:rPr>
          <w:rFonts w:ascii="Times New Roman" w:hAnsi="Times New Roman"/>
          <w:sz w:val="24"/>
          <w:lang w:val="en-US"/>
        </w:rPr>
        <w:t>UTRAN</w:t>
      </w:r>
      <w:r w:rsidR="000674C1">
        <w:rPr>
          <w:rFonts w:ascii="Times New Roman" w:hAnsi="Times New Roman"/>
          <w:sz w:val="24"/>
          <w:lang w:val="en-US"/>
        </w:rPr>
        <w:t xml:space="preserve"> </w:t>
      </w:r>
      <w:r w:rsidR="000674C1" w:rsidRPr="000674C1">
        <w:rPr>
          <w:rFonts w:ascii="Times New Roman" w:hAnsi="Times New Roman"/>
          <w:sz w:val="24"/>
          <w:lang w:val="en-US"/>
        </w:rPr>
        <w:t>(FDD &amp; TDD)</w:t>
      </w:r>
      <w:r w:rsidRPr="000674C1">
        <w:rPr>
          <w:rFonts w:ascii="Times New Roman" w:hAnsi="Times New Roman"/>
          <w:sz w:val="24"/>
          <w:lang w:val="en-US"/>
        </w:rPr>
        <w:t xml:space="preserve"> and </w:t>
      </w:r>
      <w:r w:rsidR="003010B4" w:rsidRPr="000674C1">
        <w:rPr>
          <w:rFonts w:ascii="Times New Roman" w:hAnsi="Times New Roman"/>
          <w:sz w:val="24"/>
          <w:lang w:val="en-US"/>
        </w:rPr>
        <w:t>E-</w:t>
      </w:r>
      <w:r w:rsidRPr="000674C1">
        <w:rPr>
          <w:rFonts w:ascii="Times New Roman" w:hAnsi="Times New Roman"/>
          <w:sz w:val="24"/>
          <w:lang w:val="en-US"/>
        </w:rPr>
        <w:t>UTRAN</w:t>
      </w:r>
      <w:r w:rsidR="000674C1">
        <w:rPr>
          <w:rFonts w:ascii="Times New Roman" w:hAnsi="Times New Roman"/>
          <w:sz w:val="24"/>
          <w:lang w:val="en-US"/>
        </w:rPr>
        <w:t xml:space="preserve"> </w:t>
      </w:r>
      <w:r w:rsidRPr="000674C1">
        <w:rPr>
          <w:rFonts w:ascii="Times New Roman" w:hAnsi="Times New Roman"/>
          <w:sz w:val="24"/>
          <w:lang w:val="en-US"/>
        </w:rPr>
        <w:t>(FDD &amp; TDD)</w:t>
      </w:r>
      <w:r w:rsidR="000674C1">
        <w:rPr>
          <w:rFonts w:ascii="Times New Roman" w:hAnsi="Times New Roman"/>
          <w:sz w:val="24"/>
          <w:lang w:val="en-US"/>
        </w:rPr>
        <w:t>.</w:t>
      </w:r>
    </w:p>
    <w:p w:rsidR="00B53841" w:rsidRPr="000674C1" w:rsidRDefault="00B53841" w:rsidP="00B5384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Management of work items placed under its responsibility.</w:t>
      </w:r>
    </w:p>
    <w:p w:rsidR="00B53841" w:rsidRPr="000674C1" w:rsidRDefault="00B53841" w:rsidP="00B53841">
      <w:pPr>
        <w:spacing w:before="100" w:beforeAutospacing="1" w:after="100" w:afterAutospacing="1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More specifically, TSG-RAN will address the following areas of work: </w:t>
      </w:r>
    </w:p>
    <w:p w:rsidR="0027100A" w:rsidRDefault="0027100A" w:rsidP="0027100A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27100A">
        <w:rPr>
          <w:rFonts w:ascii="Times New Roman" w:hAnsi="Times New Roman" w:hint="eastAsia"/>
          <w:sz w:val="24"/>
          <w:lang w:val="en-US"/>
        </w:rPr>
        <w:t>Specification of layer 1</w:t>
      </w:r>
      <w:r w:rsidR="00034F66" w:rsidRPr="001453D5">
        <w:rPr>
          <w:rFonts w:ascii="Times New Roman" w:hAnsi="Times New Roman"/>
          <w:sz w:val="24"/>
          <w:lang w:val="en-US"/>
        </w:rPr>
        <w:t>, layer 2 and layer 3</w:t>
      </w:r>
      <w:r w:rsidRPr="0027100A">
        <w:rPr>
          <w:rFonts w:ascii="Times New Roman" w:hAnsi="Times New Roman" w:hint="eastAsia"/>
          <w:sz w:val="24"/>
          <w:lang w:val="en-US"/>
        </w:rPr>
        <w:t xml:space="preserve"> of</w:t>
      </w:r>
      <w:r w:rsidR="00CD056C">
        <w:rPr>
          <w:rFonts w:ascii="Times New Roman" w:hAnsi="Times New Roman"/>
          <w:sz w:val="24"/>
          <w:lang w:val="en-US"/>
        </w:rPr>
        <w:t>:</w:t>
      </w:r>
      <w:r w:rsidRPr="0027100A">
        <w:rPr>
          <w:rFonts w:ascii="Times New Roman" w:hAnsi="Times New Roman" w:hint="eastAsia"/>
          <w:sz w:val="24"/>
          <w:lang w:val="en-US"/>
        </w:rPr>
        <w:t xml:space="preserve"> </w:t>
      </w:r>
    </w:p>
    <w:p w:rsidR="0027100A" w:rsidRDefault="0027100A" w:rsidP="001626F0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radio interface for MS and BTS</w:t>
      </w:r>
      <w:r>
        <w:rPr>
          <w:rFonts w:ascii="Times New Roman" w:hAnsi="Times New Roman"/>
          <w:sz w:val="24"/>
          <w:lang w:val="en-US"/>
        </w:rPr>
        <w:t>,</w:t>
      </w:r>
      <w:r w:rsidRPr="0027100A">
        <w:rPr>
          <w:rFonts w:ascii="Times New Roman" w:hAnsi="Times New Roman" w:hint="eastAsia"/>
          <w:sz w:val="24"/>
          <w:lang w:val="en-US"/>
        </w:rPr>
        <w:t xml:space="preserve"> </w:t>
      </w:r>
    </w:p>
    <w:p w:rsidR="0027100A" w:rsidRDefault="0027100A" w:rsidP="001626F0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27100A">
        <w:rPr>
          <w:rFonts w:ascii="Times New Roman" w:hAnsi="Times New Roman" w:hint="eastAsia"/>
          <w:sz w:val="24"/>
          <w:lang w:val="en-US"/>
        </w:rPr>
        <w:t>radio interface for UE</w:t>
      </w:r>
      <w:r w:rsidR="00034F66">
        <w:rPr>
          <w:rFonts w:ascii="Times New Roman" w:hAnsi="Times New Roman"/>
          <w:sz w:val="24"/>
          <w:lang w:val="en-US"/>
        </w:rPr>
        <w:t xml:space="preserve"> and</w:t>
      </w:r>
      <w:r w:rsidRPr="0027100A">
        <w:rPr>
          <w:rFonts w:ascii="Times New Roman" w:hAnsi="Times New Roman" w:hint="eastAsia"/>
          <w:sz w:val="24"/>
          <w:lang w:val="en-US"/>
        </w:rPr>
        <w:t xml:space="preserve"> Node B</w:t>
      </w:r>
      <w:r>
        <w:rPr>
          <w:rFonts w:ascii="Times New Roman" w:hAnsi="Times New Roman"/>
          <w:sz w:val="24"/>
          <w:lang w:val="en-US"/>
        </w:rPr>
        <w:t>, and</w:t>
      </w:r>
    </w:p>
    <w:p w:rsidR="0027100A" w:rsidRPr="0027100A" w:rsidRDefault="0027100A" w:rsidP="001626F0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27100A">
        <w:rPr>
          <w:rFonts w:ascii="Times New Roman" w:hAnsi="Times New Roman" w:hint="eastAsia"/>
          <w:sz w:val="24"/>
          <w:lang w:val="en-US"/>
        </w:rPr>
        <w:t>radio interface</w:t>
      </w:r>
      <w:r w:rsidR="00034F66">
        <w:rPr>
          <w:rFonts w:ascii="Times New Roman" w:hAnsi="Times New Roman"/>
          <w:sz w:val="24"/>
          <w:lang w:val="en-US"/>
        </w:rPr>
        <w:t>s</w:t>
      </w:r>
      <w:r w:rsidRPr="0027100A">
        <w:rPr>
          <w:rFonts w:ascii="Times New Roman" w:hAnsi="Times New Roman" w:hint="eastAsia"/>
          <w:sz w:val="24"/>
          <w:lang w:val="en-US"/>
        </w:rPr>
        <w:t xml:space="preserve"> for </w:t>
      </w:r>
      <w:r w:rsidR="00034F66">
        <w:rPr>
          <w:rFonts w:ascii="Times New Roman" w:hAnsi="Times New Roman"/>
          <w:sz w:val="24"/>
          <w:lang w:val="en-US"/>
        </w:rPr>
        <w:t xml:space="preserve">UE, </w:t>
      </w:r>
      <w:r w:rsidRPr="0027100A">
        <w:rPr>
          <w:rFonts w:ascii="Times New Roman" w:hAnsi="Times New Roman" w:hint="eastAsia"/>
          <w:sz w:val="24"/>
          <w:lang w:val="en-US"/>
        </w:rPr>
        <w:t>relay node and eNode B</w:t>
      </w:r>
      <w:r>
        <w:rPr>
          <w:rFonts w:ascii="Times New Roman" w:hAnsi="Times New Roman"/>
          <w:sz w:val="24"/>
          <w:lang w:val="en-US"/>
        </w:rPr>
        <w:t>.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Overall </w:t>
      </w:r>
      <w:r w:rsidR="001974A0" w:rsidRPr="000674C1">
        <w:rPr>
          <w:rFonts w:ascii="Times New Roman" w:hAnsi="Times New Roman"/>
          <w:sz w:val="24"/>
          <w:lang w:val="en-US"/>
        </w:rPr>
        <w:t xml:space="preserve">GERAN, </w:t>
      </w:r>
      <w:r w:rsidRPr="000674C1">
        <w:rPr>
          <w:rFonts w:ascii="Times New Roman" w:hAnsi="Times New Roman"/>
          <w:sz w:val="24"/>
          <w:lang w:val="en-US"/>
        </w:rPr>
        <w:t xml:space="preserve">UTRAN and E-UTRAN architecture, including the specification of interfaces between </w:t>
      </w:r>
      <w:r w:rsidR="001974A0" w:rsidRPr="000674C1">
        <w:rPr>
          <w:rFonts w:ascii="Times New Roman" w:hAnsi="Times New Roman"/>
          <w:sz w:val="24"/>
          <w:lang w:val="en-US"/>
        </w:rPr>
        <w:t xml:space="preserve">GERAN, </w:t>
      </w:r>
      <w:r w:rsidRPr="000674C1">
        <w:rPr>
          <w:rFonts w:ascii="Times New Roman" w:hAnsi="Times New Roman"/>
          <w:sz w:val="24"/>
          <w:lang w:val="en-US"/>
        </w:rPr>
        <w:t>UTRAN</w:t>
      </w:r>
      <w:r w:rsidR="001974A0" w:rsidRPr="000674C1">
        <w:rPr>
          <w:rFonts w:ascii="Times New Roman" w:hAnsi="Times New Roman"/>
          <w:sz w:val="24"/>
          <w:lang w:val="en-US"/>
        </w:rPr>
        <w:t xml:space="preserve"> and </w:t>
      </w:r>
      <w:r w:rsidRPr="000674C1">
        <w:rPr>
          <w:rFonts w:ascii="Times New Roman" w:hAnsi="Times New Roman"/>
          <w:sz w:val="24"/>
          <w:lang w:val="en-US"/>
        </w:rPr>
        <w:t xml:space="preserve">E-UTRAN and the Core Network, and of network interfaces within </w:t>
      </w:r>
      <w:r w:rsidR="001974A0" w:rsidRPr="000674C1">
        <w:rPr>
          <w:rFonts w:ascii="Times New Roman" w:hAnsi="Times New Roman"/>
          <w:sz w:val="24"/>
          <w:lang w:val="en-US"/>
        </w:rPr>
        <w:t xml:space="preserve">GERAN, </w:t>
      </w:r>
      <w:r w:rsidRPr="000674C1">
        <w:rPr>
          <w:rFonts w:ascii="Times New Roman" w:hAnsi="Times New Roman"/>
          <w:sz w:val="24"/>
          <w:lang w:val="en-US"/>
        </w:rPr>
        <w:t>UTRAN</w:t>
      </w:r>
      <w:r w:rsidR="001974A0" w:rsidRPr="000674C1">
        <w:rPr>
          <w:rFonts w:ascii="Times New Roman" w:hAnsi="Times New Roman"/>
          <w:sz w:val="24"/>
          <w:lang w:val="en-US"/>
        </w:rPr>
        <w:t xml:space="preserve"> and </w:t>
      </w:r>
      <w:r w:rsidRPr="000674C1">
        <w:rPr>
          <w:rFonts w:ascii="Times New Roman" w:hAnsi="Times New Roman"/>
          <w:sz w:val="24"/>
          <w:lang w:val="en-US"/>
        </w:rPr>
        <w:t>E-UTRAN</w:t>
      </w:r>
      <w:r w:rsidR="001974A0" w:rsidRPr="000674C1">
        <w:rPr>
          <w:rFonts w:ascii="Times New Roman" w:hAnsi="Times New Roman"/>
          <w:sz w:val="24"/>
          <w:lang w:val="en-US"/>
        </w:rPr>
        <w:t>.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Specification of LPP between UE and positioning server for </w:t>
      </w:r>
      <w:r w:rsidR="00AD7EAD">
        <w:rPr>
          <w:rFonts w:ascii="Times New Roman" w:hAnsi="Times New Roman"/>
          <w:sz w:val="24"/>
          <w:lang w:val="en-US"/>
        </w:rPr>
        <w:t>E-UTRAN</w:t>
      </w:r>
      <w:r w:rsidRPr="000674C1">
        <w:rPr>
          <w:rFonts w:ascii="Times New Roman" w:hAnsi="Times New Roman"/>
          <w:sz w:val="24"/>
          <w:lang w:val="en-US"/>
        </w:rPr>
        <w:t>, and LPPa between eNode B and positioning server</w:t>
      </w:r>
      <w:r w:rsidR="001974A0" w:rsidRPr="000674C1">
        <w:rPr>
          <w:rFonts w:ascii="Times New Roman" w:hAnsi="Times New Roman"/>
          <w:sz w:val="24"/>
          <w:lang w:val="en-US"/>
        </w:rPr>
        <w:t>.</w:t>
      </w:r>
    </w:p>
    <w:p w:rsidR="00B53841" w:rsidRPr="000674C1" w:rsidRDefault="001974A0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GERAN, </w:t>
      </w:r>
      <w:r w:rsidR="00B53841" w:rsidRPr="000674C1">
        <w:rPr>
          <w:rFonts w:ascii="Times New Roman" w:hAnsi="Times New Roman"/>
          <w:sz w:val="24"/>
          <w:lang w:val="en-US"/>
        </w:rPr>
        <w:t xml:space="preserve">UTRAN and </w:t>
      </w:r>
      <w:r w:rsidR="003010B4" w:rsidRPr="000674C1">
        <w:rPr>
          <w:rFonts w:ascii="Times New Roman" w:hAnsi="Times New Roman"/>
          <w:sz w:val="24"/>
          <w:lang w:val="en-US"/>
        </w:rPr>
        <w:t>E-</w:t>
      </w:r>
      <w:r w:rsidR="00B53841" w:rsidRPr="000674C1">
        <w:rPr>
          <w:rFonts w:ascii="Times New Roman" w:hAnsi="Times New Roman"/>
          <w:sz w:val="24"/>
          <w:lang w:val="en-US"/>
        </w:rPr>
        <w:t>UTRAN O&amp;M requirements</w:t>
      </w:r>
      <w:r w:rsidRPr="000674C1">
        <w:rPr>
          <w:rFonts w:ascii="Times New Roman" w:hAnsi="Times New Roman"/>
          <w:sz w:val="24"/>
          <w:lang w:val="en-US"/>
        </w:rPr>
        <w:t>.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Transport of implementation specific O&amp;M between the Management System and </w:t>
      </w:r>
      <w:r w:rsidR="00AD7EAD">
        <w:rPr>
          <w:rFonts w:ascii="Times New Roman" w:hAnsi="Times New Roman"/>
          <w:sz w:val="24"/>
          <w:lang w:val="en-US"/>
        </w:rPr>
        <w:t>N</w:t>
      </w:r>
      <w:r w:rsidR="00AD7EAD" w:rsidRPr="000674C1">
        <w:rPr>
          <w:rFonts w:ascii="Times New Roman" w:hAnsi="Times New Roman"/>
          <w:sz w:val="24"/>
          <w:lang w:val="en-US"/>
        </w:rPr>
        <w:t xml:space="preserve">ode </w:t>
      </w:r>
      <w:r w:rsidRPr="000674C1">
        <w:rPr>
          <w:rFonts w:ascii="Times New Roman" w:hAnsi="Times New Roman"/>
          <w:sz w:val="24"/>
          <w:lang w:val="en-US"/>
        </w:rPr>
        <w:t>B</w:t>
      </w:r>
      <w:r w:rsidR="001974A0" w:rsidRPr="000674C1">
        <w:rPr>
          <w:rFonts w:ascii="Times New Roman" w:hAnsi="Times New Roman"/>
          <w:sz w:val="24"/>
          <w:lang w:val="en-US"/>
        </w:rPr>
        <w:t>.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Conformance test specifications for testing of all aspects of</w:t>
      </w:r>
      <w:r w:rsidR="003010B4" w:rsidRPr="000674C1">
        <w:rPr>
          <w:rFonts w:ascii="Times New Roman" w:hAnsi="Times New Roman"/>
          <w:sz w:val="24"/>
          <w:lang w:val="en-US"/>
        </w:rPr>
        <w:t xml:space="preserve"> GERAN, UTRAN and E-UTRAN</w:t>
      </w:r>
      <w:r w:rsidRPr="000674C1">
        <w:rPr>
          <w:rFonts w:ascii="Times New Roman" w:hAnsi="Times New Roman"/>
          <w:sz w:val="24"/>
          <w:lang w:val="en-US"/>
        </w:rPr>
        <w:t xml:space="preserve"> base stations and evolved base stations</w:t>
      </w:r>
      <w:r w:rsidR="001974A0" w:rsidRPr="000674C1">
        <w:rPr>
          <w:rFonts w:ascii="Times New Roman" w:hAnsi="Times New Roman"/>
          <w:sz w:val="24"/>
          <w:lang w:val="en-US"/>
        </w:rPr>
        <w:t>.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Specifications for radio performance and RF system aspects</w:t>
      </w:r>
      <w:r w:rsidR="001974A0" w:rsidRPr="000674C1">
        <w:rPr>
          <w:rFonts w:ascii="Times New Roman" w:hAnsi="Times New Roman"/>
          <w:sz w:val="24"/>
          <w:lang w:val="en-US"/>
        </w:rPr>
        <w:t>.</w:t>
      </w:r>
      <w:r w:rsidRPr="000674C1">
        <w:rPr>
          <w:rFonts w:ascii="Times New Roman" w:hAnsi="Times New Roman"/>
          <w:sz w:val="24"/>
          <w:lang w:val="en-US"/>
        </w:rPr>
        <w:t xml:space="preserve"> 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Conformance test specification and test procedures for</w:t>
      </w:r>
      <w:r w:rsidR="001974A0" w:rsidRPr="000674C1">
        <w:rPr>
          <w:rFonts w:ascii="Times New Roman" w:hAnsi="Times New Roman"/>
          <w:sz w:val="24"/>
          <w:lang w:val="en-US"/>
        </w:rPr>
        <w:t xml:space="preserve"> GERAN </w:t>
      </w:r>
      <w:r w:rsidR="003010B4" w:rsidRPr="000674C1">
        <w:rPr>
          <w:rFonts w:ascii="Times New Roman" w:hAnsi="Times New Roman"/>
          <w:sz w:val="24"/>
          <w:lang w:val="en-US"/>
        </w:rPr>
        <w:t>MS</w:t>
      </w:r>
      <w:r w:rsidR="00C05052">
        <w:rPr>
          <w:rFonts w:ascii="Times New Roman" w:hAnsi="Times New Roman"/>
          <w:sz w:val="24"/>
          <w:lang w:val="en-US"/>
        </w:rPr>
        <w:t xml:space="preserve"> and UTRAN</w:t>
      </w:r>
      <w:r w:rsidR="001974A0" w:rsidRPr="000674C1">
        <w:rPr>
          <w:rFonts w:ascii="Times New Roman" w:hAnsi="Times New Roman"/>
          <w:sz w:val="24"/>
          <w:lang w:val="en-US"/>
        </w:rPr>
        <w:t xml:space="preserve"> and</w:t>
      </w:r>
      <w:r w:rsidRPr="000674C1">
        <w:rPr>
          <w:rFonts w:ascii="Times New Roman" w:hAnsi="Times New Roman"/>
          <w:sz w:val="24"/>
          <w:lang w:val="en-US"/>
        </w:rPr>
        <w:t xml:space="preserve"> </w:t>
      </w:r>
      <w:r w:rsidR="00C05052">
        <w:rPr>
          <w:rFonts w:ascii="Times New Roman" w:hAnsi="Times New Roman"/>
          <w:sz w:val="24"/>
          <w:lang w:val="en-US"/>
        </w:rPr>
        <w:t>E-UTRAN</w:t>
      </w:r>
      <w:r w:rsidRPr="000674C1">
        <w:rPr>
          <w:rFonts w:ascii="Times New Roman" w:hAnsi="Times New Roman"/>
          <w:sz w:val="24"/>
          <w:lang w:val="en-US"/>
        </w:rPr>
        <w:t xml:space="preserve"> UE</w:t>
      </w:r>
      <w:r w:rsidR="001974A0" w:rsidRPr="000674C1">
        <w:rPr>
          <w:rFonts w:ascii="Times New Roman" w:hAnsi="Times New Roman"/>
          <w:sz w:val="24"/>
          <w:lang w:val="en-US"/>
        </w:rPr>
        <w:t>.</w:t>
      </w:r>
      <w:r w:rsidRPr="000674C1">
        <w:rPr>
          <w:rFonts w:ascii="Times New Roman" w:hAnsi="Times New Roman"/>
          <w:sz w:val="24"/>
          <w:lang w:val="en-US"/>
        </w:rPr>
        <w:t xml:space="preserve">  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Liaising with other TSGs, in particular TSG SA, to ensure overall co-ordination</w:t>
      </w:r>
      <w:r w:rsidR="003010B4" w:rsidRPr="000674C1">
        <w:rPr>
          <w:rFonts w:ascii="Times New Roman" w:hAnsi="Times New Roman"/>
          <w:sz w:val="24"/>
          <w:lang w:val="en-US"/>
        </w:rPr>
        <w:t>.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Elaborating on behalf of 3GPP the submissions to ITU-R</w:t>
      </w:r>
      <w:r w:rsidR="003010B4" w:rsidRPr="000674C1">
        <w:rPr>
          <w:rFonts w:ascii="Times New Roman" w:hAnsi="Times New Roman"/>
          <w:sz w:val="24"/>
          <w:lang w:val="en-US"/>
        </w:rPr>
        <w:t>.</w:t>
      </w:r>
    </w:p>
    <w:p w:rsidR="00B53841" w:rsidRPr="000674C1" w:rsidRDefault="00B53841" w:rsidP="00B53841">
      <w:pPr>
        <w:spacing w:before="100" w:beforeAutospacing="1" w:after="100" w:afterAutospacing="1"/>
        <w:outlineLvl w:val="1"/>
        <w:rPr>
          <w:rFonts w:ascii="Times New Roman" w:hAnsi="Times New Roman"/>
          <w:b/>
          <w:bCs/>
          <w:sz w:val="36"/>
          <w:szCs w:val="36"/>
          <w:lang w:val="en-US"/>
        </w:rPr>
      </w:pPr>
      <w:r w:rsidRPr="000674C1">
        <w:rPr>
          <w:rFonts w:ascii="Times New Roman" w:hAnsi="Times New Roman"/>
          <w:b/>
          <w:bCs/>
          <w:sz w:val="36"/>
          <w:szCs w:val="36"/>
          <w:lang w:val="en-US"/>
        </w:rPr>
        <w:t>Glossary of terms</w:t>
      </w:r>
    </w:p>
    <w:p w:rsidR="001974A0" w:rsidRPr="000674C1" w:rsidRDefault="001974A0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BTS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Base Transceiver Station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CN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Core Network</w:t>
      </w:r>
    </w:p>
    <w:p w:rsidR="003010B4" w:rsidRPr="000674C1" w:rsidRDefault="003010B4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E-UTRAN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Evolved UTRAN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FDD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Frequency Division Duplex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GERAN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GSM EDGE Radio Access Network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IP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Internet Protocol</w:t>
      </w:r>
    </w:p>
    <w:p w:rsidR="0026445C" w:rsidRPr="000674C1" w:rsidRDefault="0026445C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MS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Mobile Station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lastRenderedPageBreak/>
        <w:t xml:space="preserve">O&amp;M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Operations and Maintenance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QoS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Quality of Service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TDD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Time Division Duplex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UE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User Equipment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USIM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Universal Subscriber Identity Module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UTRAN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Universal Terrestrial Radio Access Network</w:t>
      </w:r>
    </w:p>
    <w:p w:rsidR="00B53841" w:rsidRPr="000674C1" w:rsidRDefault="00B53841" w:rsidP="001626F0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Node B </w:t>
      </w:r>
      <w:r w:rsidR="009C162F">
        <w:rPr>
          <w:rFonts w:ascii="Times New Roman" w:hAnsi="Times New Roman"/>
          <w:sz w:val="24"/>
          <w:szCs w:val="22"/>
          <w:lang w:val="en-US"/>
        </w:rPr>
        <w:tab/>
        <w:t>S</w:t>
      </w:r>
      <w:r w:rsidR="009C162F" w:rsidRPr="000674C1">
        <w:rPr>
          <w:rFonts w:ascii="Times New Roman" w:hAnsi="Times New Roman"/>
          <w:sz w:val="24"/>
          <w:szCs w:val="22"/>
          <w:lang w:val="en-US"/>
        </w:rPr>
        <w:t xml:space="preserve">ee </w:t>
      </w:r>
      <w:r w:rsidRPr="000674C1">
        <w:rPr>
          <w:rFonts w:ascii="Times New Roman" w:hAnsi="Times New Roman"/>
          <w:sz w:val="24"/>
          <w:szCs w:val="22"/>
          <w:lang w:val="en-US"/>
        </w:rPr>
        <w:t>TS 25.401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VHE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Virtual Home Environment</w:t>
      </w:r>
    </w:p>
    <w:sectPr w:rsidR="00B53841" w:rsidRPr="000674C1" w:rsidSect="002D4F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23A" w:rsidRDefault="004A123A">
      <w:r>
        <w:separator/>
      </w:r>
    </w:p>
  </w:endnote>
  <w:endnote w:type="continuationSeparator" w:id="0">
    <w:p w:rsidR="004A123A" w:rsidRDefault="004A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241" w:rsidRDefault="008162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5CA" w:rsidRDefault="0002764F">
    <w:pPr>
      <w:pStyle w:val="Footer"/>
      <w:ind w:right="-1521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16241">
      <w:rPr>
        <w:rStyle w:val="PageNumber"/>
        <w:noProof/>
      </w:rPr>
      <w:t>2</w:t>
    </w:r>
    <w:r>
      <w:rPr>
        <w:rStyle w:val="PageNumber"/>
      </w:rPr>
      <w:fldChar w:fldCharType="end"/>
    </w:r>
    <w:bookmarkStart w:id="1" w:name="_Toc458939174"/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16241">
      <w:rPr>
        <w:rStyle w:val="PageNumber"/>
        <w:noProof/>
      </w:rPr>
      <w:t>2</w:t>
    </w:r>
    <w:r>
      <w:rPr>
        <w:rStyle w:val="PageNumber"/>
      </w:rPr>
      <w:fldChar w:fldCharType="end"/>
    </w:r>
    <w:r w:rsidR="00D505CA">
      <w:rPr>
        <w:rStyle w:val="PageNumber"/>
      </w:rPr>
      <w:t>)</w:t>
    </w:r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5CA" w:rsidRDefault="0002764F">
    <w:pPr>
      <w:pStyle w:val="Footer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16241">
      <w:rPr>
        <w:rStyle w:val="PageNumber"/>
        <w:noProof/>
      </w:rPr>
      <w:t>1</w:t>
    </w:r>
    <w:r>
      <w:rPr>
        <w:rStyle w:val="PageNumber"/>
      </w:rPr>
      <w:fldChar w:fldCharType="end"/>
    </w:r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16241">
      <w:rPr>
        <w:rStyle w:val="PageNumber"/>
        <w:noProof/>
      </w:rPr>
      <w:t>2</w:t>
    </w:r>
    <w:r>
      <w:rPr>
        <w:rStyle w:val="PageNumber"/>
      </w:rPr>
      <w:fldChar w:fldCharType="end"/>
    </w:r>
    <w:r w:rsidR="00D505CA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23A" w:rsidRDefault="004A123A">
      <w:r>
        <w:separator/>
      </w:r>
    </w:p>
  </w:footnote>
  <w:footnote w:type="continuationSeparator" w:id="0">
    <w:p w:rsidR="004A123A" w:rsidRDefault="004A1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241" w:rsidRDefault="008162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5CA" w:rsidRPr="001626F0" w:rsidRDefault="00FF0FCB" w:rsidP="001626F0">
    <w:pPr>
      <w:pStyle w:val="Header"/>
      <w:spacing w:after="0"/>
      <w:rPr>
        <w:lang w:val="sv-SE"/>
      </w:rPr>
    </w:pPr>
    <w:r>
      <w:t xml:space="preserve">3GPP </w:t>
    </w:r>
    <w:r w:rsidR="00816241">
      <w:t>O</w:t>
    </w:r>
    <w:r w:rsidR="001626F0">
      <w:t>P#35</w:t>
    </w:r>
    <w:r w:rsidR="00D505CA">
      <w:tab/>
    </w:r>
    <w:r w:rsidR="00D505CA">
      <w:tab/>
    </w:r>
    <w:r w:rsidR="001626F0">
      <w:rPr>
        <w:lang w:val="sv-SE"/>
      </w:rPr>
      <w:t>OP35_</w:t>
    </w:r>
    <w:r w:rsidR="00816241">
      <w:rPr>
        <w:lang w:val="sv-SE"/>
      </w:rPr>
      <w:t>09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E42" w:rsidRPr="001626F0" w:rsidRDefault="006E193C" w:rsidP="00815E42">
    <w:pPr>
      <w:pStyle w:val="Header"/>
      <w:spacing w:after="0"/>
      <w:rPr>
        <w:lang w:val="sv-SE"/>
      </w:rPr>
    </w:pPr>
    <w:r w:rsidRPr="001626F0">
      <w:rPr>
        <w:lang w:val="sv-SE"/>
      </w:rPr>
      <w:t xml:space="preserve">3GPP </w:t>
    </w:r>
    <w:r w:rsidR="00816241">
      <w:rPr>
        <w:lang w:val="sv-SE"/>
      </w:rPr>
      <w:t>O</w:t>
    </w:r>
    <w:r w:rsidR="001626F0">
      <w:rPr>
        <w:lang w:val="sv-SE"/>
      </w:rPr>
      <w:t>P#35</w:t>
    </w:r>
    <w:r w:rsidR="00815E42" w:rsidRPr="001626F0">
      <w:rPr>
        <w:lang w:val="sv-SE"/>
      </w:rPr>
      <w:tab/>
    </w:r>
    <w:r w:rsidR="00815E42" w:rsidRPr="001626F0">
      <w:rPr>
        <w:lang w:val="sv-SE"/>
      </w:rPr>
      <w:tab/>
    </w:r>
    <w:r w:rsidR="001626F0">
      <w:rPr>
        <w:lang w:val="sv-SE"/>
      </w:rPr>
      <w:t>OP35_</w:t>
    </w:r>
    <w:r w:rsidR="00981B30">
      <w:rPr>
        <w:lang w:val="sv-SE"/>
      </w:rPr>
      <w:t>09</w:t>
    </w:r>
  </w:p>
  <w:p w:rsidR="00815E42" w:rsidRPr="001626F0" w:rsidRDefault="001626F0" w:rsidP="00815E42">
    <w:pPr>
      <w:pStyle w:val="Header"/>
      <w:spacing w:after="0"/>
    </w:pPr>
    <w:r w:rsidRPr="001626F0">
      <w:t>New Delhi, India</w:t>
    </w:r>
    <w:r w:rsidR="00815E42" w:rsidRPr="001626F0">
      <w:tab/>
    </w:r>
    <w:r w:rsidR="00815E42" w:rsidRPr="001626F0">
      <w:tab/>
      <w:t xml:space="preserve">Agenda </w:t>
    </w:r>
    <w:r w:rsidR="00815E42" w:rsidRPr="00816241">
      <w:t>item</w:t>
    </w:r>
    <w:r w:rsidRPr="00816241">
      <w:t xml:space="preserve"> </w:t>
    </w:r>
    <w:r w:rsidR="00816241" w:rsidRPr="00816241">
      <w:t>4.1</w:t>
    </w:r>
  </w:p>
  <w:p w:rsidR="00815E42" w:rsidRDefault="001626F0" w:rsidP="00815E42">
    <w:pPr>
      <w:pStyle w:val="Header"/>
      <w:spacing w:after="0"/>
      <w:rPr>
        <w:lang w:val="en-US"/>
      </w:rPr>
    </w:pPr>
    <w:r>
      <w:rPr>
        <w:lang w:val="en-US"/>
      </w:rPr>
      <w:t>29</w:t>
    </w:r>
    <w:r w:rsidR="00815E42" w:rsidRPr="006E193C">
      <w:rPr>
        <w:vertAlign w:val="superscript"/>
        <w:lang w:val="en-US"/>
      </w:rPr>
      <w:t>th</w:t>
    </w:r>
    <w:r w:rsidR="00815E42" w:rsidRPr="006E193C">
      <w:rPr>
        <w:lang w:val="en-US"/>
      </w:rPr>
      <w:t xml:space="preserve"> </w:t>
    </w:r>
    <w:r>
      <w:rPr>
        <w:lang w:val="en-US"/>
      </w:rPr>
      <w:t>April</w:t>
    </w:r>
    <w:r w:rsidR="00B67AC1">
      <w:rPr>
        <w:lang w:val="en-US"/>
      </w:rPr>
      <w:t>, 2016</w:t>
    </w:r>
    <w:r w:rsidR="00815E42" w:rsidRPr="006E193C">
      <w:rPr>
        <w:lang w:val="en-US"/>
      </w:rPr>
      <w:br/>
    </w:r>
    <w:bookmarkStart w:id="2" w:name="_Ref515183447"/>
    <w:bookmarkEnd w:id="2"/>
    <w:r w:rsidR="00815E42" w:rsidRPr="006E193C">
      <w:rPr>
        <w:lang w:val="en-US"/>
      </w:rPr>
      <w:t>Source: TSG GERAN Chairman</w:t>
    </w:r>
    <w:r>
      <w:rPr>
        <w:lang w:val="en-US"/>
      </w:rPr>
      <w:t>, TSG RAN Chairman</w:t>
    </w:r>
  </w:p>
  <w:p w:rsidR="00B67AC1" w:rsidRPr="001F0746" w:rsidRDefault="00B67AC1" w:rsidP="00815E42">
    <w:pPr>
      <w:pStyle w:val="Header"/>
      <w:spacing w:after="0"/>
      <w:rPr>
        <w:lang w:val="en-US"/>
      </w:rPr>
    </w:pPr>
    <w:r w:rsidRPr="001F0746">
      <w:rPr>
        <w:lang w:val="en-US"/>
      </w:rPr>
      <w:t xml:space="preserve">Document for: </w:t>
    </w:r>
    <w:r w:rsidR="001626F0">
      <w:rPr>
        <w:lang w:val="en-US"/>
      </w:rPr>
      <w:t>Approval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48C6525"/>
    <w:multiLevelType w:val="multilevel"/>
    <w:tmpl w:val="1C6E3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3B62B0"/>
    <w:multiLevelType w:val="hybridMultilevel"/>
    <w:tmpl w:val="F586ADEC"/>
    <w:lvl w:ilvl="0" w:tplc="88AEF2DE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3E25731"/>
    <w:multiLevelType w:val="multilevel"/>
    <w:tmpl w:val="04440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36710"/>
    <w:multiLevelType w:val="hybridMultilevel"/>
    <w:tmpl w:val="46A0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3C4E35CF"/>
    <w:multiLevelType w:val="hybridMultilevel"/>
    <w:tmpl w:val="1336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B024054"/>
    <w:multiLevelType w:val="hybridMultilevel"/>
    <w:tmpl w:val="4F6C6FD4"/>
    <w:lvl w:ilvl="0" w:tplc="3D2413D0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290D00"/>
    <w:multiLevelType w:val="hybridMultilevel"/>
    <w:tmpl w:val="407C2738"/>
    <w:lvl w:ilvl="0" w:tplc="49C454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092833"/>
    <w:multiLevelType w:val="hybridMultilevel"/>
    <w:tmpl w:val="AF8E6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FEB5B53"/>
    <w:multiLevelType w:val="hybridMultilevel"/>
    <w:tmpl w:val="A7C4B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6"/>
  </w:num>
  <w:num w:numId="7">
    <w:abstractNumId w:val="8"/>
  </w:num>
  <w:num w:numId="8">
    <w:abstractNumId w:val="15"/>
  </w:num>
  <w:num w:numId="9">
    <w:abstractNumId w:val="19"/>
  </w:num>
  <w:num w:numId="10">
    <w:abstractNumId w:val="23"/>
  </w:num>
  <w:num w:numId="11">
    <w:abstractNumId w:val="12"/>
  </w:num>
  <w:num w:numId="12">
    <w:abstractNumId w:val="10"/>
  </w:num>
  <w:num w:numId="13">
    <w:abstractNumId w:val="0"/>
  </w:num>
  <w:num w:numId="14">
    <w:abstractNumId w:val="24"/>
  </w:num>
  <w:num w:numId="15">
    <w:abstractNumId w:val="21"/>
  </w:num>
  <w:num w:numId="16">
    <w:abstractNumId w:val="13"/>
  </w:num>
  <w:num w:numId="17">
    <w:abstractNumId w:val="22"/>
  </w:num>
  <w:num w:numId="18">
    <w:abstractNumId w:val="7"/>
  </w:num>
  <w:num w:numId="19">
    <w:abstractNumId w:val="11"/>
  </w:num>
  <w:num w:numId="20">
    <w:abstractNumId w:val="20"/>
  </w:num>
  <w:num w:numId="21">
    <w:abstractNumId w:val="17"/>
  </w:num>
  <w:num w:numId="22">
    <w:abstractNumId w:val="14"/>
  </w:num>
  <w:num w:numId="23">
    <w:abstractNumId w:val="18"/>
  </w:num>
  <w:num w:numId="24">
    <w:abstractNumId w:val="16"/>
  </w:num>
  <w:num w:numId="25">
    <w:abstractNumId w:val="9"/>
  </w:num>
  <w:num w:numId="26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8E6"/>
    <w:rsid w:val="000140A6"/>
    <w:rsid w:val="00015C59"/>
    <w:rsid w:val="00015D3A"/>
    <w:rsid w:val="00016960"/>
    <w:rsid w:val="00016C26"/>
    <w:rsid w:val="000170F2"/>
    <w:rsid w:val="00017DFA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64F"/>
    <w:rsid w:val="00032747"/>
    <w:rsid w:val="00034F66"/>
    <w:rsid w:val="00036EE4"/>
    <w:rsid w:val="00036FBD"/>
    <w:rsid w:val="0004009B"/>
    <w:rsid w:val="0004021D"/>
    <w:rsid w:val="000432B9"/>
    <w:rsid w:val="000476F1"/>
    <w:rsid w:val="00051509"/>
    <w:rsid w:val="0005267D"/>
    <w:rsid w:val="00052962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674C1"/>
    <w:rsid w:val="000706FD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5ADA"/>
    <w:rsid w:val="000E7150"/>
    <w:rsid w:val="000E7410"/>
    <w:rsid w:val="000E7B3A"/>
    <w:rsid w:val="000F28EE"/>
    <w:rsid w:val="000F2CA7"/>
    <w:rsid w:val="000F4D16"/>
    <w:rsid w:val="000F56BC"/>
    <w:rsid w:val="000F57C1"/>
    <w:rsid w:val="000F788A"/>
    <w:rsid w:val="00100EDF"/>
    <w:rsid w:val="00101EDB"/>
    <w:rsid w:val="001020BA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839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33D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26F0"/>
    <w:rsid w:val="00163CAC"/>
    <w:rsid w:val="00163E27"/>
    <w:rsid w:val="0016462B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366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974A0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51AB"/>
    <w:rsid w:val="001B68ED"/>
    <w:rsid w:val="001C03F9"/>
    <w:rsid w:val="001C0F49"/>
    <w:rsid w:val="001C2F0C"/>
    <w:rsid w:val="001C34D8"/>
    <w:rsid w:val="001C4C18"/>
    <w:rsid w:val="001C51B3"/>
    <w:rsid w:val="001C5F1A"/>
    <w:rsid w:val="001C7153"/>
    <w:rsid w:val="001C76E9"/>
    <w:rsid w:val="001D01D4"/>
    <w:rsid w:val="001D0409"/>
    <w:rsid w:val="001D18E1"/>
    <w:rsid w:val="001D1BBC"/>
    <w:rsid w:val="001D1D76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0746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5693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45C"/>
    <w:rsid w:val="00264773"/>
    <w:rsid w:val="00264D9E"/>
    <w:rsid w:val="002654E0"/>
    <w:rsid w:val="00266778"/>
    <w:rsid w:val="0026749A"/>
    <w:rsid w:val="00267958"/>
    <w:rsid w:val="0027037B"/>
    <w:rsid w:val="002708FE"/>
    <w:rsid w:val="0027100A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E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415F"/>
    <w:rsid w:val="002B6A64"/>
    <w:rsid w:val="002B7360"/>
    <w:rsid w:val="002C0170"/>
    <w:rsid w:val="002C0369"/>
    <w:rsid w:val="002C07C0"/>
    <w:rsid w:val="002C168B"/>
    <w:rsid w:val="002C20B2"/>
    <w:rsid w:val="002C33D4"/>
    <w:rsid w:val="002C3AC9"/>
    <w:rsid w:val="002C631C"/>
    <w:rsid w:val="002C6CB3"/>
    <w:rsid w:val="002C6E37"/>
    <w:rsid w:val="002C790C"/>
    <w:rsid w:val="002C7B47"/>
    <w:rsid w:val="002D011E"/>
    <w:rsid w:val="002D19D8"/>
    <w:rsid w:val="002D1A08"/>
    <w:rsid w:val="002D1CCB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470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10B4"/>
    <w:rsid w:val="00302930"/>
    <w:rsid w:val="00302C82"/>
    <w:rsid w:val="003040F0"/>
    <w:rsid w:val="00304832"/>
    <w:rsid w:val="003063A5"/>
    <w:rsid w:val="00307D88"/>
    <w:rsid w:val="003107ED"/>
    <w:rsid w:val="003119CA"/>
    <w:rsid w:val="00312FC6"/>
    <w:rsid w:val="003134BB"/>
    <w:rsid w:val="00313A9F"/>
    <w:rsid w:val="00313D77"/>
    <w:rsid w:val="00314275"/>
    <w:rsid w:val="00315D93"/>
    <w:rsid w:val="00322896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4DC7"/>
    <w:rsid w:val="003468BC"/>
    <w:rsid w:val="00346C12"/>
    <w:rsid w:val="00347386"/>
    <w:rsid w:val="003500A7"/>
    <w:rsid w:val="00351194"/>
    <w:rsid w:val="00351BAD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1C1E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1145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4AA7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BA9"/>
    <w:rsid w:val="00423FCD"/>
    <w:rsid w:val="00426110"/>
    <w:rsid w:val="00426A4B"/>
    <w:rsid w:val="00426D0C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57C8B"/>
    <w:rsid w:val="004600B0"/>
    <w:rsid w:val="0046074E"/>
    <w:rsid w:val="00462C38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044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48F6"/>
    <w:rsid w:val="00496582"/>
    <w:rsid w:val="0049716D"/>
    <w:rsid w:val="00497742"/>
    <w:rsid w:val="004A02F8"/>
    <w:rsid w:val="004A0625"/>
    <w:rsid w:val="004A123A"/>
    <w:rsid w:val="004A33A4"/>
    <w:rsid w:val="004A47AA"/>
    <w:rsid w:val="004A53E3"/>
    <w:rsid w:val="004A58A2"/>
    <w:rsid w:val="004A60E2"/>
    <w:rsid w:val="004A69C8"/>
    <w:rsid w:val="004A7004"/>
    <w:rsid w:val="004B0961"/>
    <w:rsid w:val="004B1554"/>
    <w:rsid w:val="004B164D"/>
    <w:rsid w:val="004B1B08"/>
    <w:rsid w:val="004B3F1A"/>
    <w:rsid w:val="004B4802"/>
    <w:rsid w:val="004B560E"/>
    <w:rsid w:val="004B6C8B"/>
    <w:rsid w:val="004B7181"/>
    <w:rsid w:val="004C38D3"/>
    <w:rsid w:val="004C4B4D"/>
    <w:rsid w:val="004C4E9F"/>
    <w:rsid w:val="004C7478"/>
    <w:rsid w:val="004C7679"/>
    <w:rsid w:val="004C7D78"/>
    <w:rsid w:val="004D04B3"/>
    <w:rsid w:val="004D0A46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49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365B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0EA7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E16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577AB"/>
    <w:rsid w:val="0056018D"/>
    <w:rsid w:val="00560496"/>
    <w:rsid w:val="00561CD5"/>
    <w:rsid w:val="0056381C"/>
    <w:rsid w:val="0056398F"/>
    <w:rsid w:val="00564340"/>
    <w:rsid w:val="00564D8B"/>
    <w:rsid w:val="0056638F"/>
    <w:rsid w:val="0057183F"/>
    <w:rsid w:val="00571E62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75F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D93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6424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4D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C9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1A35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A761C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3FD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4D00"/>
    <w:rsid w:val="006D580B"/>
    <w:rsid w:val="006D619B"/>
    <w:rsid w:val="006D7D48"/>
    <w:rsid w:val="006E018F"/>
    <w:rsid w:val="006E059A"/>
    <w:rsid w:val="006E193C"/>
    <w:rsid w:val="006E1A26"/>
    <w:rsid w:val="006E1C5A"/>
    <w:rsid w:val="006E2398"/>
    <w:rsid w:val="006E3118"/>
    <w:rsid w:val="006E39F5"/>
    <w:rsid w:val="006E43D5"/>
    <w:rsid w:val="006E5B90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067EB"/>
    <w:rsid w:val="00711FCB"/>
    <w:rsid w:val="00712315"/>
    <w:rsid w:val="0071241F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366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9E3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1E29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B6A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81D"/>
    <w:rsid w:val="007D3ABF"/>
    <w:rsid w:val="007D3AFC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5E42"/>
    <w:rsid w:val="00816241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48AD"/>
    <w:rsid w:val="00845B55"/>
    <w:rsid w:val="008464CC"/>
    <w:rsid w:val="0084767C"/>
    <w:rsid w:val="00847B4E"/>
    <w:rsid w:val="00847BFD"/>
    <w:rsid w:val="00852183"/>
    <w:rsid w:val="00852E0E"/>
    <w:rsid w:val="00853A92"/>
    <w:rsid w:val="00854134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67B4C"/>
    <w:rsid w:val="0087066E"/>
    <w:rsid w:val="00871018"/>
    <w:rsid w:val="00872D05"/>
    <w:rsid w:val="008734E2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8742A"/>
    <w:rsid w:val="0088743A"/>
    <w:rsid w:val="00890121"/>
    <w:rsid w:val="00890C31"/>
    <w:rsid w:val="00892627"/>
    <w:rsid w:val="00893B15"/>
    <w:rsid w:val="00894748"/>
    <w:rsid w:val="00894C37"/>
    <w:rsid w:val="008968E2"/>
    <w:rsid w:val="008A09D6"/>
    <w:rsid w:val="008A0FE8"/>
    <w:rsid w:val="008A11F6"/>
    <w:rsid w:val="008A3E18"/>
    <w:rsid w:val="008A3FE1"/>
    <w:rsid w:val="008A4669"/>
    <w:rsid w:val="008A46C4"/>
    <w:rsid w:val="008A4EF9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49F"/>
    <w:rsid w:val="008F1D4A"/>
    <w:rsid w:val="008F31C4"/>
    <w:rsid w:val="008F37CE"/>
    <w:rsid w:val="008F4342"/>
    <w:rsid w:val="008F4894"/>
    <w:rsid w:val="008F4C45"/>
    <w:rsid w:val="008F56C7"/>
    <w:rsid w:val="008F5769"/>
    <w:rsid w:val="008F5FED"/>
    <w:rsid w:val="008F63DE"/>
    <w:rsid w:val="008F6932"/>
    <w:rsid w:val="008F7278"/>
    <w:rsid w:val="008F7417"/>
    <w:rsid w:val="008F7603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6C9A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39D6"/>
    <w:rsid w:val="00944024"/>
    <w:rsid w:val="00945A81"/>
    <w:rsid w:val="0094661F"/>
    <w:rsid w:val="00947A2C"/>
    <w:rsid w:val="0095005B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0BFD"/>
    <w:rsid w:val="00971131"/>
    <w:rsid w:val="00974859"/>
    <w:rsid w:val="009748CC"/>
    <w:rsid w:val="00974F70"/>
    <w:rsid w:val="00975092"/>
    <w:rsid w:val="00975633"/>
    <w:rsid w:val="00981412"/>
    <w:rsid w:val="009816E3"/>
    <w:rsid w:val="00981B30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62F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0A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4600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4D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2182"/>
    <w:rsid w:val="00A53A92"/>
    <w:rsid w:val="00A54DAA"/>
    <w:rsid w:val="00A55F52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675EB"/>
    <w:rsid w:val="00A677D2"/>
    <w:rsid w:val="00A7005F"/>
    <w:rsid w:val="00A70BD8"/>
    <w:rsid w:val="00A7230B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AC9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0513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D7EAD"/>
    <w:rsid w:val="00AE00A8"/>
    <w:rsid w:val="00AE06E4"/>
    <w:rsid w:val="00AE09E4"/>
    <w:rsid w:val="00AE0E4B"/>
    <w:rsid w:val="00AE14DA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0A8F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5B1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589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E97"/>
    <w:rsid w:val="00B50FC3"/>
    <w:rsid w:val="00B51AB0"/>
    <w:rsid w:val="00B528E7"/>
    <w:rsid w:val="00B536BA"/>
    <w:rsid w:val="00B53841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0BE"/>
    <w:rsid w:val="00B65973"/>
    <w:rsid w:val="00B66115"/>
    <w:rsid w:val="00B674D3"/>
    <w:rsid w:val="00B67713"/>
    <w:rsid w:val="00B67AC1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EA5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5EEB"/>
    <w:rsid w:val="00B977B8"/>
    <w:rsid w:val="00BA0471"/>
    <w:rsid w:val="00BA0BC2"/>
    <w:rsid w:val="00BA0C2D"/>
    <w:rsid w:val="00BA0C40"/>
    <w:rsid w:val="00BA10DA"/>
    <w:rsid w:val="00BA31F2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48FF"/>
    <w:rsid w:val="00BB5810"/>
    <w:rsid w:val="00BB6169"/>
    <w:rsid w:val="00BB78FA"/>
    <w:rsid w:val="00BC0565"/>
    <w:rsid w:val="00BC4DAB"/>
    <w:rsid w:val="00BC5432"/>
    <w:rsid w:val="00BC5599"/>
    <w:rsid w:val="00BC5BDA"/>
    <w:rsid w:val="00BC67F5"/>
    <w:rsid w:val="00BC7865"/>
    <w:rsid w:val="00BC796E"/>
    <w:rsid w:val="00BC7FC9"/>
    <w:rsid w:val="00BD0D8B"/>
    <w:rsid w:val="00BD15D8"/>
    <w:rsid w:val="00BD2C5E"/>
    <w:rsid w:val="00BD3224"/>
    <w:rsid w:val="00BD45EA"/>
    <w:rsid w:val="00BD4BDF"/>
    <w:rsid w:val="00BD518E"/>
    <w:rsid w:val="00BD5588"/>
    <w:rsid w:val="00BD5B1A"/>
    <w:rsid w:val="00BD5E5E"/>
    <w:rsid w:val="00BD607E"/>
    <w:rsid w:val="00BD6D75"/>
    <w:rsid w:val="00BD79F2"/>
    <w:rsid w:val="00BE0588"/>
    <w:rsid w:val="00BE0A78"/>
    <w:rsid w:val="00BE1624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08FB"/>
    <w:rsid w:val="00C0130C"/>
    <w:rsid w:val="00C01CC6"/>
    <w:rsid w:val="00C02A2C"/>
    <w:rsid w:val="00C03386"/>
    <w:rsid w:val="00C039B8"/>
    <w:rsid w:val="00C04BB4"/>
    <w:rsid w:val="00C05052"/>
    <w:rsid w:val="00C0549F"/>
    <w:rsid w:val="00C054AB"/>
    <w:rsid w:val="00C05745"/>
    <w:rsid w:val="00C063BB"/>
    <w:rsid w:val="00C067E5"/>
    <w:rsid w:val="00C06D53"/>
    <w:rsid w:val="00C07E91"/>
    <w:rsid w:val="00C1012B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847"/>
    <w:rsid w:val="00C279ED"/>
    <w:rsid w:val="00C313D1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30"/>
    <w:rsid w:val="00C74BD8"/>
    <w:rsid w:val="00C76352"/>
    <w:rsid w:val="00C765C7"/>
    <w:rsid w:val="00C772D9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4E28"/>
    <w:rsid w:val="00CB70EA"/>
    <w:rsid w:val="00CB750C"/>
    <w:rsid w:val="00CB781E"/>
    <w:rsid w:val="00CC0400"/>
    <w:rsid w:val="00CC0723"/>
    <w:rsid w:val="00CC2892"/>
    <w:rsid w:val="00CC3323"/>
    <w:rsid w:val="00CC4B81"/>
    <w:rsid w:val="00CC550A"/>
    <w:rsid w:val="00CC5B6E"/>
    <w:rsid w:val="00CC635F"/>
    <w:rsid w:val="00CD056C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C50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371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716A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4795E"/>
    <w:rsid w:val="00D505CA"/>
    <w:rsid w:val="00D51B1F"/>
    <w:rsid w:val="00D523B4"/>
    <w:rsid w:val="00D52898"/>
    <w:rsid w:val="00D52F6C"/>
    <w:rsid w:val="00D5381C"/>
    <w:rsid w:val="00D53B20"/>
    <w:rsid w:val="00D561DB"/>
    <w:rsid w:val="00D573CE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671"/>
    <w:rsid w:val="00D85AE6"/>
    <w:rsid w:val="00D87BF6"/>
    <w:rsid w:val="00D91F78"/>
    <w:rsid w:val="00D92959"/>
    <w:rsid w:val="00D93655"/>
    <w:rsid w:val="00D9426A"/>
    <w:rsid w:val="00D9453F"/>
    <w:rsid w:val="00D945A9"/>
    <w:rsid w:val="00D965D6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246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A3C"/>
    <w:rsid w:val="00E007F1"/>
    <w:rsid w:val="00E0231E"/>
    <w:rsid w:val="00E03F93"/>
    <w:rsid w:val="00E04C16"/>
    <w:rsid w:val="00E04C92"/>
    <w:rsid w:val="00E0554D"/>
    <w:rsid w:val="00E059CA"/>
    <w:rsid w:val="00E05EA6"/>
    <w:rsid w:val="00E106F4"/>
    <w:rsid w:val="00E1159D"/>
    <w:rsid w:val="00E11B68"/>
    <w:rsid w:val="00E12AF6"/>
    <w:rsid w:val="00E135CE"/>
    <w:rsid w:val="00E13E99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33E7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A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DB9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06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565"/>
    <w:rsid w:val="00EB37C7"/>
    <w:rsid w:val="00EB505B"/>
    <w:rsid w:val="00EB6CFA"/>
    <w:rsid w:val="00EB784E"/>
    <w:rsid w:val="00EB78B4"/>
    <w:rsid w:val="00EB7F09"/>
    <w:rsid w:val="00EC04C8"/>
    <w:rsid w:val="00EC0903"/>
    <w:rsid w:val="00EC13DE"/>
    <w:rsid w:val="00EC1625"/>
    <w:rsid w:val="00EC1BD2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7295"/>
    <w:rsid w:val="00EE0AD6"/>
    <w:rsid w:val="00EE445E"/>
    <w:rsid w:val="00EE60E8"/>
    <w:rsid w:val="00EE61A2"/>
    <w:rsid w:val="00EF056A"/>
    <w:rsid w:val="00EF058D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2D5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B45"/>
    <w:rsid w:val="00F20D6F"/>
    <w:rsid w:val="00F24803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2"/>
    <w:rsid w:val="00F6392F"/>
    <w:rsid w:val="00F64F32"/>
    <w:rsid w:val="00F653A3"/>
    <w:rsid w:val="00F65BB9"/>
    <w:rsid w:val="00F65BC7"/>
    <w:rsid w:val="00F66C1E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651E"/>
    <w:rsid w:val="00F77FDE"/>
    <w:rsid w:val="00F81311"/>
    <w:rsid w:val="00F81BFE"/>
    <w:rsid w:val="00F82591"/>
    <w:rsid w:val="00F82CC5"/>
    <w:rsid w:val="00F83909"/>
    <w:rsid w:val="00F83F41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2C07"/>
    <w:rsid w:val="00F93483"/>
    <w:rsid w:val="00F93C02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756A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2D54"/>
    <w:rsid w:val="00FB36C9"/>
    <w:rsid w:val="00FB427E"/>
    <w:rsid w:val="00FB4329"/>
    <w:rsid w:val="00FB5881"/>
    <w:rsid w:val="00FB6F7E"/>
    <w:rsid w:val="00FC187B"/>
    <w:rsid w:val="00FC1B75"/>
    <w:rsid w:val="00FC341C"/>
    <w:rsid w:val="00FC37A9"/>
    <w:rsid w:val="00FC51AA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6974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6F10"/>
    <w:rsid w:val="00FE7A37"/>
    <w:rsid w:val="00FF027B"/>
    <w:rsid w:val="00FF0FC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  <w15:docId w15:val="{24F222BD-CC68-41A5-B3F7-27EE3BB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B3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981B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1B30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0DD9F-CA38-4F14-BFCA-545331DA8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1975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Adrian Scrase</cp:lastModifiedBy>
  <cp:revision>1</cp:revision>
  <cp:lastPrinted>2013-02-08T15:42:00Z</cp:lastPrinted>
  <dcterms:created xsi:type="dcterms:W3CDTF">2016-02-23T07:26:00Z</dcterms:created>
  <dcterms:modified xsi:type="dcterms:W3CDTF">2016-04-06T12:55:00Z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sflag">
    <vt:lpwstr>1407903215</vt:lpwstr>
  </property>
  <property fmtid="{D5CDD505-2E9C-101B-9397-08002B2CF9AE}" pid="4" name="_new_ms_pID_72543">
    <vt:lpwstr>(3)ZzSfMfIk8kNGBgCl5xrS9TqqDD402Oc++uBhuxSfVhmZWerhg4zkDw22CMsSH7IekclAVyZB_x000d_
ME+6A6Jxu/bPDma2bnAmm/dHcWI3fsCqauQmvs6JPw+eO/mqwPLeP/0FJQPyj4QnqCPTLcZg_x000d_
ZvKX72XLsq1G95zLMY//tQiETvORVKhrv8MwBfkDsa0jGVdfAbAOepS2A3k1bnVgJs3eN26M_x000d_
WycvzYbEXyQlWyqLBi</vt:lpwstr>
  </property>
  <property fmtid="{D5CDD505-2E9C-101B-9397-08002B2CF9AE}" pid="5" name="_new_ms_pID_725431">
    <vt:lpwstr>dVkzTVZKwB4pdz9WqKwajPDLxa7M+75kxV4zQMuCOQgHS4OQr1+ObG_x000d_
9ReWtF80ig9Dlb2ym/ooz5OpHHlwCXS3JdYlwVGKTkfgWGbB8ihXUzjXvNAmi4I3RDlmgm2f_x000d_
Dn7UyoG8mNAhh/DhG0IqxBlE8dAPAT88gNaPVFO2zsu2TsTRqf2it97CESHUMUqPMtnRfY7y_x000d_
ZUyS6wUdrTpwgcUwRnSO8B/wpuM5SKnIWa5c</vt:lpwstr>
  </property>
  <property fmtid="{D5CDD505-2E9C-101B-9397-08002B2CF9AE}" pid="6" name="_new_ms_pID_725432">
    <vt:lpwstr>ZYX40O5F+jQvFtLs4zUzgvYFqnmvvhx8NxGi_x000d_
W29+ZJ20</vt:lpwstr>
  </property>
</Properties>
</file>